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9E" w:rsidRPr="00634C9E" w:rsidRDefault="00634C9E">
      <w:pPr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Студия и продакшн</w:t>
      </w:r>
      <w:r w:rsidRPr="00634C9E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WhiteFox</w:t>
      </w:r>
      <w:r w:rsidRPr="00634C9E">
        <w:rPr>
          <w:rFonts w:ascii="Times New Roman" w:hAnsi="Times New Roman" w:cs="Times New Roman"/>
          <w:b/>
          <w:i/>
          <w:sz w:val="24"/>
          <w:szCs w:val="28"/>
        </w:rPr>
        <w:t xml:space="preserve"> ( 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studio.whitefox</w:t>
      </w:r>
      <w:r w:rsidRPr="00634C9E">
        <w:rPr>
          <w:rFonts w:ascii="Times New Roman" w:hAnsi="Times New Roman" w:cs="Times New Roman"/>
          <w:b/>
          <w:i/>
          <w:sz w:val="24"/>
          <w:szCs w:val="28"/>
        </w:rPr>
        <w:t>-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agency</w:t>
      </w:r>
      <w:r w:rsidRPr="00634C9E">
        <w:rPr>
          <w:rFonts w:ascii="Times New Roman" w:hAnsi="Times New Roman" w:cs="Times New Roman"/>
          <w:b/>
          <w:i/>
          <w:sz w:val="24"/>
          <w:szCs w:val="28"/>
        </w:rPr>
        <w:t>.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ru</w:t>
      </w:r>
      <w:r w:rsidRPr="00634C9E">
        <w:rPr>
          <w:rFonts w:ascii="Times New Roman" w:hAnsi="Times New Roman" w:cs="Times New Roman"/>
          <w:b/>
          <w:i/>
          <w:sz w:val="24"/>
          <w:szCs w:val="28"/>
        </w:rPr>
        <w:t xml:space="preserve"> +7 (965) 324-66-48 )</w:t>
      </w:r>
    </w:p>
    <w:p w:rsidR="00AC4BE1" w:rsidRDefault="008F460A">
      <w:pPr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Индивидуальный </w:t>
      </w:r>
      <w:r w:rsidRPr="008F460A">
        <w:rPr>
          <w:rFonts w:ascii="Times New Roman" w:hAnsi="Times New Roman" w:cs="Times New Roman"/>
          <w:b/>
          <w:i/>
          <w:sz w:val="24"/>
          <w:szCs w:val="24"/>
        </w:rPr>
        <w:t>предприниматель Литвинова Татьяна Александровна</w:t>
      </w:r>
    </w:p>
    <w:p w:rsidR="00AC4BE1" w:rsidRPr="008F460A" w:rsidRDefault="008F460A">
      <w:pPr>
        <w:spacing w:line="19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60A">
        <w:rPr>
          <w:rFonts w:ascii="Times New Roman" w:hAnsi="Times New Roman" w:cs="Times New Roman"/>
          <w:i/>
          <w:sz w:val="24"/>
          <w:szCs w:val="24"/>
        </w:rPr>
        <w:t xml:space="preserve">Адрес: </w:t>
      </w:r>
      <w:r w:rsidR="002C587F" w:rsidRPr="008F460A">
        <w:rPr>
          <w:rFonts w:ascii="Times New Roman" w:hAnsi="Times New Roman" w:cs="Times New Roman"/>
          <w:i/>
          <w:sz w:val="24"/>
          <w:szCs w:val="24"/>
        </w:rPr>
        <w:t>115487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, г. Москва, улица </w:t>
      </w:r>
      <w:r w:rsidR="002C587F" w:rsidRPr="008F460A">
        <w:rPr>
          <w:rFonts w:ascii="Times New Roman" w:hAnsi="Times New Roman" w:cs="Times New Roman"/>
          <w:i/>
          <w:sz w:val="24"/>
          <w:szCs w:val="24"/>
        </w:rPr>
        <w:t>Нагатинская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, дом </w:t>
      </w:r>
      <w:r w:rsidR="002C587F" w:rsidRPr="008F460A">
        <w:rPr>
          <w:rFonts w:ascii="Times New Roman" w:hAnsi="Times New Roman" w:cs="Times New Roman"/>
          <w:i/>
          <w:sz w:val="24"/>
          <w:szCs w:val="24"/>
        </w:rPr>
        <w:t>16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587F" w:rsidRPr="008F460A">
        <w:rPr>
          <w:rFonts w:ascii="Times New Roman" w:hAnsi="Times New Roman" w:cs="Times New Roman"/>
          <w:i/>
          <w:sz w:val="24"/>
          <w:szCs w:val="24"/>
        </w:rPr>
        <w:t>ТЦ “Конфети”, 2 этаж</w:t>
      </w:r>
    </w:p>
    <w:p w:rsidR="008F460A" w:rsidRPr="008F460A" w:rsidRDefault="008F460A">
      <w:pPr>
        <w:spacing w:line="19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60A">
        <w:rPr>
          <w:rFonts w:ascii="Times New Roman" w:hAnsi="Times New Roman" w:cs="Times New Roman"/>
          <w:i/>
          <w:sz w:val="24"/>
          <w:szCs w:val="24"/>
        </w:rPr>
        <w:t>Юр. Адрес: 117587, РОССИЯ, г МОСКВА, ул КИРОВОГРАДСКАЯ, ДОМ 4, корпус 1, кв 315</w:t>
      </w:r>
    </w:p>
    <w:p w:rsidR="00AC4BE1" w:rsidRPr="008F460A" w:rsidRDefault="002C587F">
      <w:pPr>
        <w:spacing w:line="19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60A">
        <w:rPr>
          <w:rFonts w:ascii="Times New Roman" w:hAnsi="Times New Roman" w:cs="Times New Roman"/>
          <w:i/>
          <w:sz w:val="24"/>
          <w:szCs w:val="24"/>
        </w:rPr>
        <w:t>Телефон: +7 (965) 324-66-48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, ИНН: </w:t>
      </w:r>
      <w:r w:rsidR="008F460A" w:rsidRPr="008F460A">
        <w:rPr>
          <w:rFonts w:ascii="Times New Roman" w:hAnsi="Times New Roman" w:cs="Times New Roman"/>
          <w:i/>
          <w:sz w:val="24"/>
          <w:szCs w:val="24"/>
        </w:rPr>
        <w:t>235210790158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, ОГРНИП: </w:t>
      </w:r>
      <w:r w:rsidR="008F460A" w:rsidRPr="008F460A">
        <w:rPr>
          <w:rFonts w:ascii="Times New Roman" w:hAnsi="Times New Roman" w:cs="Times New Roman"/>
          <w:i/>
          <w:sz w:val="24"/>
          <w:szCs w:val="24"/>
        </w:rPr>
        <w:t>323774600384203</w:t>
      </w:r>
    </w:p>
    <w:p w:rsidR="00AC4BE1" w:rsidRPr="008F460A" w:rsidRDefault="008F460A">
      <w:pPr>
        <w:spacing w:line="19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460A">
        <w:rPr>
          <w:rFonts w:ascii="Times New Roman" w:hAnsi="Times New Roman" w:cs="Times New Roman"/>
          <w:i/>
          <w:sz w:val="24"/>
          <w:szCs w:val="24"/>
        </w:rPr>
        <w:t>ООО «Банк Точка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» р/с </w:t>
      </w:r>
      <w:r w:rsidRPr="008F460A">
        <w:rPr>
          <w:rFonts w:ascii="Times New Roman" w:hAnsi="Times New Roman" w:cs="Times New Roman"/>
          <w:i/>
          <w:sz w:val="24"/>
          <w:szCs w:val="24"/>
        </w:rPr>
        <w:t>40802810020000047764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 к/с </w:t>
      </w:r>
      <w:r w:rsidRPr="008F460A">
        <w:rPr>
          <w:rFonts w:ascii="Times New Roman" w:hAnsi="Times New Roman" w:cs="Times New Roman"/>
          <w:i/>
          <w:sz w:val="24"/>
          <w:szCs w:val="24"/>
        </w:rPr>
        <w:t>30101810745374525104</w:t>
      </w:r>
      <w:r w:rsidR="00065D4C" w:rsidRPr="008F460A">
        <w:rPr>
          <w:rFonts w:ascii="Times New Roman" w:hAnsi="Times New Roman" w:cs="Times New Roman"/>
          <w:i/>
          <w:sz w:val="24"/>
          <w:szCs w:val="24"/>
        </w:rPr>
        <w:t xml:space="preserve"> БИК </w:t>
      </w:r>
      <w:r w:rsidRPr="008F460A">
        <w:rPr>
          <w:rFonts w:ascii="Times New Roman" w:hAnsi="Times New Roman" w:cs="Times New Roman"/>
          <w:i/>
          <w:sz w:val="24"/>
          <w:szCs w:val="24"/>
        </w:rPr>
        <w:t>044525104</w:t>
      </w:r>
    </w:p>
    <w:p w:rsidR="00AF6F9C" w:rsidRDefault="00AF6F9C">
      <w:pPr>
        <w:rPr>
          <w:rFonts w:ascii="Times New Roman" w:hAnsi="Times New Roman" w:cs="Times New Roman"/>
          <w:sz w:val="28"/>
          <w:szCs w:val="28"/>
        </w:rPr>
      </w:pPr>
    </w:p>
    <w:p w:rsidR="00AF6F9C" w:rsidRDefault="00AF6F9C">
      <w:pPr>
        <w:rPr>
          <w:rFonts w:ascii="Times New Roman" w:hAnsi="Times New Roman" w:cs="Times New Roman"/>
          <w:sz w:val="28"/>
          <w:szCs w:val="28"/>
        </w:rPr>
      </w:pPr>
    </w:p>
    <w:p w:rsidR="00634C9E" w:rsidRDefault="00634C9E">
      <w:pPr>
        <w:rPr>
          <w:rFonts w:ascii="Times New Roman" w:hAnsi="Times New Roman" w:cs="Times New Roman"/>
          <w:sz w:val="28"/>
          <w:szCs w:val="28"/>
        </w:rPr>
      </w:pPr>
    </w:p>
    <w:p w:rsidR="00AC4BE1" w:rsidRDefault="00A82270">
      <w:pPr>
        <w:spacing w:line="19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Генеральному директору </w:t>
      </w:r>
    </w:p>
    <w:p w:rsidR="00AC4BE1" w:rsidRDefault="00A82270">
      <w:pPr>
        <w:spacing w:line="19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“СКА Арена</w:t>
      </w:r>
      <w:r w:rsidR="00065D4C">
        <w:rPr>
          <w:rFonts w:ascii="Times New Roman" w:hAnsi="Times New Roman" w:cs="Times New Roman"/>
          <w:sz w:val="26"/>
          <w:szCs w:val="26"/>
        </w:rPr>
        <w:t>”</w:t>
      </w:r>
    </w:p>
    <w:p w:rsidR="00AC4BE1" w:rsidRDefault="00A82270">
      <w:pPr>
        <w:spacing w:line="19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Купченко А.С</w:t>
      </w:r>
      <w:r w:rsidR="00065D4C">
        <w:rPr>
          <w:rFonts w:ascii="Times New Roman" w:hAnsi="Times New Roman" w:cs="Times New Roman"/>
          <w:sz w:val="26"/>
          <w:szCs w:val="26"/>
        </w:rPr>
        <w:t>.</w:t>
      </w:r>
    </w:p>
    <w:p w:rsidR="00481E1F" w:rsidRDefault="00481E1F">
      <w:pPr>
        <w:rPr>
          <w:rFonts w:ascii="Times New Roman" w:hAnsi="Times New Roman" w:cs="Times New Roman"/>
          <w:sz w:val="28"/>
          <w:szCs w:val="28"/>
        </w:rPr>
      </w:pPr>
    </w:p>
    <w:p w:rsidR="00634C9E" w:rsidRDefault="00634C9E">
      <w:pPr>
        <w:rPr>
          <w:rFonts w:ascii="Times New Roman" w:hAnsi="Times New Roman" w:cs="Times New Roman"/>
          <w:sz w:val="28"/>
          <w:szCs w:val="28"/>
        </w:rPr>
      </w:pPr>
    </w:p>
    <w:p w:rsidR="00AF6F9C" w:rsidRPr="00634C9E" w:rsidRDefault="00634C9E" w:rsidP="00634C9E">
      <w:pPr>
        <w:jc w:val="center"/>
        <w:rPr>
          <w:rFonts w:ascii="Times New Roman" w:hAnsi="Times New Roman" w:cs="Times New Roman"/>
          <w:sz w:val="40"/>
          <w:szCs w:val="40"/>
        </w:rPr>
      </w:pPr>
      <w:r w:rsidRPr="00634C9E">
        <w:rPr>
          <w:rFonts w:ascii="Times New Roman" w:hAnsi="Times New Roman" w:cs="Times New Roman"/>
          <w:sz w:val="40"/>
          <w:szCs w:val="40"/>
        </w:rPr>
        <w:t>Коммерческое предложение</w:t>
      </w:r>
    </w:p>
    <w:p w:rsidR="00AF6F9C" w:rsidRDefault="00AF6F9C">
      <w:pPr>
        <w:rPr>
          <w:rFonts w:ascii="Times New Roman" w:hAnsi="Times New Roman" w:cs="Times New Roman"/>
          <w:sz w:val="28"/>
          <w:szCs w:val="28"/>
        </w:rPr>
      </w:pPr>
    </w:p>
    <w:p w:rsidR="00634C9E" w:rsidRDefault="00634C9E">
      <w:pPr>
        <w:rPr>
          <w:rFonts w:ascii="Times New Roman" w:hAnsi="Times New Roman" w:cs="Times New Roman"/>
          <w:sz w:val="28"/>
          <w:szCs w:val="28"/>
        </w:rPr>
      </w:pPr>
    </w:p>
    <w:p w:rsidR="00AC4BE1" w:rsidRDefault="00634C9E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A82270" w:rsidRPr="00A82270">
        <w:rPr>
          <w:rFonts w:ascii="Times New Roman" w:hAnsi="Times New Roman" w:cs="Times New Roman"/>
          <w:sz w:val="26"/>
          <w:szCs w:val="26"/>
        </w:rPr>
        <w:t xml:space="preserve"> </w:t>
      </w:r>
      <w:r w:rsidR="00A82270" w:rsidRPr="00A82270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оказани</w:t>
      </w:r>
      <w:r w:rsidR="00A8227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82270" w:rsidRPr="00A82270">
        <w:rPr>
          <w:rFonts w:ascii="Times New Roman" w:hAnsi="Times New Roman" w:cs="Times New Roman"/>
          <w:color w:val="000000"/>
          <w:sz w:val="26"/>
          <w:szCs w:val="26"/>
        </w:rPr>
        <w:t xml:space="preserve"> услуг по встрече, размещению и сопровождению ВИП-гостей во время проведения мероприятий</w:t>
      </w:r>
      <w:r w:rsidR="00A822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F6F9C" w:rsidRDefault="00AF6F9C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742"/>
        <w:gridCol w:w="1744"/>
        <w:gridCol w:w="1743"/>
        <w:gridCol w:w="1743"/>
        <w:gridCol w:w="1743"/>
      </w:tblGrid>
      <w:tr w:rsidR="00123677" w:rsidTr="0046714D">
        <w:tc>
          <w:tcPr>
            <w:tcW w:w="10456" w:type="dxa"/>
            <w:gridSpan w:val="6"/>
            <w:shd w:val="clear" w:color="auto" w:fill="FFFFFF" w:themeFill="background1"/>
          </w:tcPr>
          <w:p w:rsidR="00123677" w:rsidRPr="00A03853" w:rsidRDefault="00123677" w:rsidP="00A0385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Вариант 1 </w:t>
            </w:r>
            <w:r w:rsidR="00A03853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 Почасовой</w:t>
            </w:r>
            <w:r w:rsidR="00E25F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до 5 часов</w:t>
            </w:r>
            <w:r w:rsidR="00A03853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)</w:t>
            </w:r>
          </w:p>
        </w:tc>
      </w:tr>
      <w:tr w:rsidR="00123677" w:rsidTr="00123677">
        <w:tc>
          <w:tcPr>
            <w:tcW w:w="5227" w:type="dxa"/>
            <w:gridSpan w:val="3"/>
          </w:tcPr>
          <w:p w:rsidR="00123677" w:rsidRPr="00A03853" w:rsidRDefault="00A03853" w:rsidP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выполнения работ и оказания услуг</w:t>
            </w:r>
          </w:p>
        </w:tc>
        <w:tc>
          <w:tcPr>
            <w:tcW w:w="5229" w:type="dxa"/>
            <w:gridSpan w:val="3"/>
          </w:tcPr>
          <w:p w:rsidR="00123677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Спортивно-концертный комплекс «СКА Арена», Санкт-Петербург, пр. Юрия Гагарина, д. 8.</w:t>
            </w:r>
          </w:p>
        </w:tc>
      </w:tr>
      <w:tr w:rsidR="00123677" w:rsidTr="00123677">
        <w:tc>
          <w:tcPr>
            <w:tcW w:w="5227" w:type="dxa"/>
            <w:gridSpan w:val="3"/>
          </w:tcPr>
          <w:p w:rsidR="00123677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услуг</w:t>
            </w:r>
          </w:p>
        </w:tc>
        <w:tc>
          <w:tcPr>
            <w:tcW w:w="5229" w:type="dxa"/>
            <w:gridSpan w:val="3"/>
          </w:tcPr>
          <w:p w:rsidR="00123677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Услуги по</w:t>
            </w:r>
            <w:r w:rsidRPr="00A0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встрече, размещению и сопровождению ВИП-гостей во время проведения мероприятий Арены в количестве не более 20-ти в месяц.</w:t>
            </w:r>
          </w:p>
        </w:tc>
      </w:tr>
      <w:tr w:rsidR="00A03853" w:rsidTr="00123677">
        <w:tc>
          <w:tcPr>
            <w:tcW w:w="5227" w:type="dxa"/>
            <w:gridSpan w:val="3"/>
          </w:tcPr>
          <w:p w:rsidR="00A03853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мер</w:t>
            </w:r>
            <w:r w:rsidRPr="00A03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оприятий</w:t>
            </w:r>
          </w:p>
        </w:tc>
        <w:tc>
          <w:tcPr>
            <w:tcW w:w="5229" w:type="dxa"/>
            <w:gridSpan w:val="3"/>
          </w:tcPr>
          <w:p w:rsidR="00A03853" w:rsidRPr="00E25F7D" w:rsidRDefault="00E25F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03853" w:rsidRPr="00E25F7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юбые </w:t>
            </w:r>
            <w:r w:rsidR="00A03853" w:rsidRPr="00E2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культурно-массовые мероприятия, спортивные соревнования/турниры/матчи, международные форумы и т.д.</w:t>
            </w:r>
          </w:p>
        </w:tc>
      </w:tr>
      <w:tr w:rsidR="00E25F7D" w:rsidTr="00123677">
        <w:tc>
          <w:tcPr>
            <w:tcW w:w="5227" w:type="dxa"/>
            <w:gridSpan w:val="3"/>
          </w:tcPr>
          <w:p w:rsidR="00E25F7D" w:rsidRPr="00A03853" w:rsidRDefault="00E25F7D">
            <w:pPr>
              <w:spacing w:line="276" w:lineRule="auto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персонала</w:t>
            </w:r>
          </w:p>
        </w:tc>
        <w:tc>
          <w:tcPr>
            <w:tcW w:w="5229" w:type="dxa"/>
            <w:gridSpan w:val="3"/>
          </w:tcPr>
          <w:p w:rsidR="00E25F7D" w:rsidRPr="00E25F7D" w:rsidRDefault="00E25F7D">
            <w:pPr>
              <w:spacing w:line="276" w:lineRule="auto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 18 человек ( модельной внешности )</w:t>
            </w:r>
          </w:p>
        </w:tc>
      </w:tr>
      <w:tr w:rsidR="00123677" w:rsidRPr="007F2604" w:rsidTr="00123677">
        <w:tc>
          <w:tcPr>
            <w:tcW w:w="1741" w:type="dxa"/>
          </w:tcPr>
          <w:p w:rsidR="00123677" w:rsidRPr="007F2604" w:rsidRDefault="009A1D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Хостес</w:t>
            </w:r>
          </w:p>
        </w:tc>
        <w:tc>
          <w:tcPr>
            <w:tcW w:w="1742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чел-</w:t>
            </w: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44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Цена за час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23677" w:rsidRPr="007F2604" w:rsidTr="00123677">
        <w:tc>
          <w:tcPr>
            <w:tcW w:w="1741" w:type="dxa"/>
          </w:tcPr>
          <w:p w:rsidR="00123677" w:rsidRPr="007F2604" w:rsidRDefault="001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23677" w:rsidRPr="007F2604" w:rsidRDefault="00E25F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4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F2604" w:rsidRPr="007F2604" w:rsidTr="00123677">
        <w:tc>
          <w:tcPr>
            <w:tcW w:w="1741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9A1D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+6% ИП</w:t>
            </w:r>
          </w:p>
        </w:tc>
      </w:tr>
      <w:tr w:rsidR="007F2604" w:rsidRPr="007F2604" w:rsidTr="00123677">
        <w:tc>
          <w:tcPr>
            <w:tcW w:w="1741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481E1F" w:rsidRDefault="00AF6F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481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:rsidR="00AC4BE1" w:rsidRDefault="00AC4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6F9C" w:rsidRDefault="00AF6F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742"/>
        <w:gridCol w:w="1744"/>
        <w:gridCol w:w="1743"/>
        <w:gridCol w:w="1743"/>
        <w:gridCol w:w="1743"/>
      </w:tblGrid>
      <w:tr w:rsidR="00481E1F" w:rsidTr="0046714D">
        <w:tc>
          <w:tcPr>
            <w:tcW w:w="10456" w:type="dxa"/>
            <w:gridSpan w:val="6"/>
            <w:shd w:val="clear" w:color="auto" w:fill="FFFFFF" w:themeFill="background1"/>
          </w:tcPr>
          <w:p w:rsidR="00481E1F" w:rsidRPr="00A03853" w:rsidRDefault="0046714D" w:rsidP="00FE016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Вариант 2</w:t>
            </w:r>
            <w:r w:rsidR="00481E1F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 Смена</w:t>
            </w:r>
            <w:r w:rsidR="00481E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от 5 до 10</w:t>
            </w:r>
            <w:r w:rsidR="00481E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часов</w:t>
            </w:r>
            <w:r w:rsidR="00481E1F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)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выполнения работ и оказания услуг</w:t>
            </w:r>
          </w:p>
        </w:tc>
        <w:tc>
          <w:tcPr>
            <w:tcW w:w="5229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Спортивно-концертный комплекс «СКА Арена», Санкт-Петербург, пр. Юрия Гагарина, д. 8.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услуг</w:t>
            </w:r>
          </w:p>
        </w:tc>
        <w:tc>
          <w:tcPr>
            <w:tcW w:w="5229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Услуги по</w:t>
            </w:r>
            <w:r w:rsidRPr="00A0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встрече, размещению и сопровождению ВИП-гостей во время проведения мероприятий Арены в количестве не более 20-ти в месяц.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мер</w:t>
            </w:r>
            <w:r w:rsidRPr="00A03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оприятий</w:t>
            </w:r>
          </w:p>
        </w:tc>
        <w:tc>
          <w:tcPr>
            <w:tcW w:w="5229" w:type="dxa"/>
            <w:gridSpan w:val="3"/>
          </w:tcPr>
          <w:p w:rsidR="00481E1F" w:rsidRPr="00E25F7D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25F7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юбые </w:t>
            </w:r>
            <w:r w:rsidRPr="00E2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культурно-массовые мероприятия, спортивные соревнования/турниры/матчи, международные форумы и т.д.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персонала</w:t>
            </w:r>
          </w:p>
        </w:tc>
        <w:tc>
          <w:tcPr>
            <w:tcW w:w="5229" w:type="dxa"/>
            <w:gridSpan w:val="3"/>
          </w:tcPr>
          <w:p w:rsidR="00481E1F" w:rsidRPr="00E25F7D" w:rsidRDefault="00481E1F" w:rsidP="00FE016B">
            <w:pPr>
              <w:spacing w:line="276" w:lineRule="auto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 18 человек ( модельной внешности )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Хостес</w:t>
            </w: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чел-</w:t>
            </w: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44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743" w:type="dxa"/>
          </w:tcPr>
          <w:p w:rsidR="00481E1F" w:rsidRPr="007F2604" w:rsidRDefault="0046714D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смену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4" w:type="dxa"/>
          </w:tcPr>
          <w:p w:rsidR="00481E1F" w:rsidRPr="007F2604" w:rsidRDefault="0046714D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+6% ИП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481E1F" w:rsidRDefault="00AF6F9C" w:rsidP="00FE01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bookmarkStart w:id="0" w:name="_GoBack"/>
            <w:bookmarkEnd w:id="0"/>
            <w:r w:rsidR="00481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:rsidR="00481E1F" w:rsidRPr="007F2604" w:rsidRDefault="0048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C4BE1" w:rsidRDefault="00AC4BE1" w:rsidP="00AF6F9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C4BE1" w:rsidRDefault="00AC4BE1">
      <w:pPr>
        <w:rPr>
          <w:rFonts w:ascii="Times New Roman" w:hAnsi="Times New Roman" w:cs="Times New Roman"/>
          <w:sz w:val="26"/>
          <w:szCs w:val="26"/>
        </w:rPr>
      </w:pPr>
    </w:p>
    <w:p w:rsidR="00634C9E" w:rsidRDefault="00634C9E">
      <w:pPr>
        <w:rPr>
          <w:rFonts w:ascii="Times New Roman" w:hAnsi="Times New Roman" w:cs="Times New Roman"/>
          <w:sz w:val="26"/>
          <w:szCs w:val="26"/>
        </w:rPr>
      </w:pPr>
    </w:p>
    <w:p w:rsidR="00634C9E" w:rsidRDefault="00634C9E">
      <w:pPr>
        <w:rPr>
          <w:rFonts w:ascii="Times New Roman" w:hAnsi="Times New Roman" w:cs="Times New Roman"/>
          <w:sz w:val="26"/>
          <w:szCs w:val="26"/>
        </w:rPr>
      </w:pPr>
    </w:p>
    <w:p w:rsidR="00634C9E" w:rsidRDefault="00634C9E">
      <w:pPr>
        <w:rPr>
          <w:rFonts w:ascii="Times New Roman" w:hAnsi="Times New Roman" w:cs="Times New Roman"/>
          <w:sz w:val="26"/>
          <w:szCs w:val="26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C4BE1" w:rsidRPr="008F460A" w:rsidRDefault="00065D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="0005318B">
        <w:rPr>
          <w:rFonts w:ascii="Times New Roman" w:hAnsi="Times New Roman" w:cs="Times New Roman"/>
          <w:b/>
          <w:sz w:val="26"/>
          <w:szCs w:val="26"/>
        </w:rPr>
        <w:t xml:space="preserve">ндивидуальный предприниматель </w:t>
      </w:r>
      <w:r w:rsidR="00AF6F9C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8F46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6F9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8F460A">
        <w:rPr>
          <w:rFonts w:ascii="Times New Roman" w:hAnsi="Times New Roman" w:cs="Times New Roman"/>
          <w:b/>
          <w:sz w:val="26"/>
          <w:szCs w:val="26"/>
        </w:rPr>
        <w:t xml:space="preserve">                              Т.А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F460A">
        <w:rPr>
          <w:rFonts w:ascii="Times New Roman" w:hAnsi="Times New Roman" w:cs="Times New Roman"/>
          <w:b/>
          <w:sz w:val="26"/>
          <w:szCs w:val="26"/>
        </w:rPr>
        <w:t>Литвинова</w:t>
      </w:r>
    </w:p>
    <w:sectPr w:rsidR="00AC4BE1" w:rsidRPr="008F4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C1" w:rsidRDefault="00D509C1">
      <w:pPr>
        <w:spacing w:after="0" w:line="240" w:lineRule="auto"/>
      </w:pPr>
      <w:r>
        <w:separator/>
      </w:r>
    </w:p>
  </w:endnote>
  <w:endnote w:type="continuationSeparator" w:id="0">
    <w:p w:rsidR="00D509C1" w:rsidRDefault="00D5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C1" w:rsidRDefault="00D509C1">
      <w:pPr>
        <w:spacing w:after="0" w:line="240" w:lineRule="auto"/>
      </w:pPr>
      <w:r>
        <w:separator/>
      </w:r>
    </w:p>
  </w:footnote>
  <w:footnote w:type="continuationSeparator" w:id="0">
    <w:p w:rsidR="00D509C1" w:rsidRDefault="00D50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77410"/>
    <w:multiLevelType w:val="hybridMultilevel"/>
    <w:tmpl w:val="CF601ACA"/>
    <w:lvl w:ilvl="0" w:tplc="F626B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4900">
      <w:start w:val="1"/>
      <w:numFmt w:val="lowerLetter"/>
      <w:lvlText w:val="%2."/>
      <w:lvlJc w:val="left"/>
      <w:pPr>
        <w:ind w:left="1440" w:hanging="360"/>
      </w:pPr>
    </w:lvl>
    <w:lvl w:ilvl="2" w:tplc="E52AFA16">
      <w:start w:val="1"/>
      <w:numFmt w:val="lowerRoman"/>
      <w:lvlText w:val="%3."/>
      <w:lvlJc w:val="right"/>
      <w:pPr>
        <w:ind w:left="2160" w:hanging="180"/>
      </w:pPr>
    </w:lvl>
    <w:lvl w:ilvl="3" w:tplc="B3425970">
      <w:start w:val="1"/>
      <w:numFmt w:val="decimal"/>
      <w:lvlText w:val="%4."/>
      <w:lvlJc w:val="left"/>
      <w:pPr>
        <w:ind w:left="2880" w:hanging="360"/>
      </w:pPr>
    </w:lvl>
    <w:lvl w:ilvl="4" w:tplc="79DC906E">
      <w:start w:val="1"/>
      <w:numFmt w:val="lowerLetter"/>
      <w:lvlText w:val="%5."/>
      <w:lvlJc w:val="left"/>
      <w:pPr>
        <w:ind w:left="3600" w:hanging="360"/>
      </w:pPr>
    </w:lvl>
    <w:lvl w:ilvl="5" w:tplc="4EE4F400">
      <w:start w:val="1"/>
      <w:numFmt w:val="lowerRoman"/>
      <w:lvlText w:val="%6."/>
      <w:lvlJc w:val="right"/>
      <w:pPr>
        <w:ind w:left="4320" w:hanging="180"/>
      </w:pPr>
    </w:lvl>
    <w:lvl w:ilvl="6" w:tplc="3452AEE8">
      <w:start w:val="1"/>
      <w:numFmt w:val="decimal"/>
      <w:lvlText w:val="%7."/>
      <w:lvlJc w:val="left"/>
      <w:pPr>
        <w:ind w:left="5040" w:hanging="360"/>
      </w:pPr>
    </w:lvl>
    <w:lvl w:ilvl="7" w:tplc="90CED326">
      <w:start w:val="1"/>
      <w:numFmt w:val="lowerLetter"/>
      <w:lvlText w:val="%8."/>
      <w:lvlJc w:val="left"/>
      <w:pPr>
        <w:ind w:left="5760" w:hanging="360"/>
      </w:pPr>
    </w:lvl>
    <w:lvl w:ilvl="8" w:tplc="03DA01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20D1"/>
    <w:multiLevelType w:val="hybridMultilevel"/>
    <w:tmpl w:val="42FAD0AA"/>
    <w:lvl w:ilvl="0" w:tplc="A738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2D9C2">
      <w:start w:val="1"/>
      <w:numFmt w:val="lowerLetter"/>
      <w:lvlText w:val="%2."/>
      <w:lvlJc w:val="left"/>
      <w:pPr>
        <w:ind w:left="1440" w:hanging="360"/>
      </w:pPr>
    </w:lvl>
    <w:lvl w:ilvl="2" w:tplc="6CB6E4A0">
      <w:start w:val="1"/>
      <w:numFmt w:val="lowerRoman"/>
      <w:lvlText w:val="%3."/>
      <w:lvlJc w:val="right"/>
      <w:pPr>
        <w:ind w:left="2160" w:hanging="180"/>
      </w:pPr>
    </w:lvl>
    <w:lvl w:ilvl="3" w:tplc="5186F66C">
      <w:start w:val="1"/>
      <w:numFmt w:val="decimal"/>
      <w:lvlText w:val="%4."/>
      <w:lvlJc w:val="left"/>
      <w:pPr>
        <w:ind w:left="2880" w:hanging="360"/>
      </w:pPr>
    </w:lvl>
    <w:lvl w:ilvl="4" w:tplc="297E12B0">
      <w:start w:val="1"/>
      <w:numFmt w:val="lowerLetter"/>
      <w:lvlText w:val="%5."/>
      <w:lvlJc w:val="left"/>
      <w:pPr>
        <w:ind w:left="3600" w:hanging="360"/>
      </w:pPr>
    </w:lvl>
    <w:lvl w:ilvl="5" w:tplc="50985D3A">
      <w:start w:val="1"/>
      <w:numFmt w:val="lowerRoman"/>
      <w:lvlText w:val="%6."/>
      <w:lvlJc w:val="right"/>
      <w:pPr>
        <w:ind w:left="4320" w:hanging="180"/>
      </w:pPr>
    </w:lvl>
    <w:lvl w:ilvl="6" w:tplc="F3A00654">
      <w:start w:val="1"/>
      <w:numFmt w:val="decimal"/>
      <w:lvlText w:val="%7."/>
      <w:lvlJc w:val="left"/>
      <w:pPr>
        <w:ind w:left="5040" w:hanging="360"/>
      </w:pPr>
    </w:lvl>
    <w:lvl w:ilvl="7" w:tplc="FC8AE45A">
      <w:start w:val="1"/>
      <w:numFmt w:val="lowerLetter"/>
      <w:lvlText w:val="%8."/>
      <w:lvlJc w:val="left"/>
      <w:pPr>
        <w:ind w:left="5760" w:hanging="360"/>
      </w:pPr>
    </w:lvl>
    <w:lvl w:ilvl="8" w:tplc="CC48A6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E1"/>
    <w:rsid w:val="0005318B"/>
    <w:rsid w:val="00065D4C"/>
    <w:rsid w:val="00123677"/>
    <w:rsid w:val="002C587F"/>
    <w:rsid w:val="0046714D"/>
    <w:rsid w:val="00481E1F"/>
    <w:rsid w:val="00634C9E"/>
    <w:rsid w:val="00670844"/>
    <w:rsid w:val="007C2C32"/>
    <w:rsid w:val="007F2604"/>
    <w:rsid w:val="008F460A"/>
    <w:rsid w:val="009A1DFB"/>
    <w:rsid w:val="00A03853"/>
    <w:rsid w:val="00A1516F"/>
    <w:rsid w:val="00A82270"/>
    <w:rsid w:val="00AC4BE1"/>
    <w:rsid w:val="00AF6F9C"/>
    <w:rsid w:val="00C0780C"/>
    <w:rsid w:val="00CF3EAC"/>
    <w:rsid w:val="00D509C1"/>
    <w:rsid w:val="00E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D7816-152A-4D25-900A-BC6E599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Title">
    <w:name w:val="Title"/>
    <w:link w:val="TitleChar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lang w:eastAsia="ru-RU"/>
    </w:rPr>
  </w:style>
  <w:style w:type="character" w:customStyle="1" w:styleId="TitleChar1">
    <w:name w:val="Title Char1"/>
    <w:basedOn w:val="DefaultParagraphFont"/>
    <w:link w:val="Title"/>
    <w:rPr>
      <w:rFonts w:ascii="Times New Roman" w:eastAsia="Arial Unicode MS" w:hAnsi="Times New Roman" w:cs="Arial Unicode MS"/>
      <w:b/>
      <w:bCs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aliases w:val="docy,v5,2906,bqiaagaaeyqcaaagiaiaaapbcgaabc8kaaaaaaaaaaaaaaaaaaaaaaaaaaaaaaaaaaaaaaaaaaaaaaaaaaaaaaaaaaaaaaaaaaaaaaaaaaaaaaaaaaaaaaaaaaaaaaaaaaaaaaaaaaaaaaaaaaaaaaaaaaaaaaaaaaaaaaaaaaaaaaaaaaaaaaaaaaaaaaaaaaaaaaaaaaaaaaaaaaaaaaaaaaaaaaaaaaaaaaaa"/>
    <w:basedOn w:val="DefaultParagraphFont"/>
    <w:rsid w:val="00A8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account</cp:lastModifiedBy>
  <cp:revision>4</cp:revision>
  <dcterms:created xsi:type="dcterms:W3CDTF">2025-08-01T22:04:00Z</dcterms:created>
  <dcterms:modified xsi:type="dcterms:W3CDTF">2025-08-02T08:03:00Z</dcterms:modified>
</cp:coreProperties>
</file>